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91D7" w14:textId="77777777" w:rsidR="00C37F27" w:rsidRDefault="00C37F27" w:rsidP="00C37F27">
      <w:pPr>
        <w:ind w:left="-270" w:firstLine="270"/>
        <w:jc w:val="center"/>
        <w:rPr>
          <w:rFonts w:ascii="Century" w:hAnsi="Century" w:cs="Times New Roman"/>
          <w:b/>
          <w:sz w:val="28"/>
          <w:szCs w:val="28"/>
        </w:rPr>
      </w:pPr>
      <w:r>
        <w:rPr>
          <w:noProof/>
        </w:rPr>
        <w:drawing>
          <wp:anchor distT="0" distB="0" distL="114300" distR="114300" simplePos="0" relativeHeight="251656704" behindDoc="0" locked="0" layoutInCell="1" allowOverlap="1" wp14:anchorId="1CFE7598" wp14:editId="68F20369">
            <wp:simplePos x="0" y="0"/>
            <wp:positionH relativeFrom="margin">
              <wp:posOffset>-47625</wp:posOffset>
            </wp:positionH>
            <wp:positionV relativeFrom="margin">
              <wp:posOffset>-238125</wp:posOffset>
            </wp:positionV>
            <wp:extent cx="2095500" cy="2076450"/>
            <wp:effectExtent l="0" t="0" r="0" b="0"/>
            <wp:wrapSquare wrapText="bothSides"/>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207645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2779C004" wp14:editId="04C83060">
            <wp:simplePos x="0" y="0"/>
            <wp:positionH relativeFrom="margin">
              <wp:align>right</wp:align>
            </wp:positionH>
            <wp:positionV relativeFrom="margin">
              <wp:align>top</wp:align>
            </wp:positionV>
            <wp:extent cx="1743075" cy="1676400"/>
            <wp:effectExtent l="0" t="0" r="9525" b="0"/>
            <wp:wrapSquare wrapText="bothSides"/>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1676400"/>
                    </a:xfrm>
                    <a:prstGeom prst="rect">
                      <a:avLst/>
                    </a:prstGeom>
                    <a:noFill/>
                  </pic:spPr>
                </pic:pic>
              </a:graphicData>
            </a:graphic>
            <wp14:sizeRelH relativeFrom="page">
              <wp14:pctWidth>0</wp14:pctWidth>
            </wp14:sizeRelH>
            <wp14:sizeRelV relativeFrom="margin">
              <wp14:pctHeight>0</wp14:pctHeight>
            </wp14:sizeRelV>
          </wp:anchor>
        </w:drawing>
      </w:r>
      <w:r>
        <w:rPr>
          <w:rFonts w:ascii="Times New Roman" w:hAnsi="Times New Roman" w:cs="Times New Roman"/>
          <w:b/>
          <w:sz w:val="56"/>
          <w:szCs w:val="56"/>
        </w:rPr>
        <w:t xml:space="preserve"> </w:t>
      </w:r>
    </w:p>
    <w:p w14:paraId="1233A4B9" w14:textId="23D54BB2" w:rsidR="00AC381E" w:rsidRDefault="00C37F27" w:rsidP="00AC381E">
      <w:pPr>
        <w:jc w:val="center"/>
        <w:rPr>
          <w:rFonts w:ascii="Times New Roman" w:hAnsi="Times New Roman" w:cs="Times New Roman"/>
          <w:b/>
        </w:rPr>
      </w:pPr>
      <w:r w:rsidRPr="008B502A">
        <w:rPr>
          <w:rFonts w:ascii="Times New Roman" w:hAnsi="Times New Roman" w:cs="Times New Roman"/>
          <w:b/>
          <w:sz w:val="40"/>
          <w:szCs w:val="40"/>
        </w:rPr>
        <w:t xml:space="preserve">Utah PTA and </w:t>
      </w:r>
      <w:r w:rsidR="00B15394">
        <w:rPr>
          <w:rFonts w:ascii="Times New Roman" w:hAnsi="Times New Roman" w:cs="Times New Roman"/>
          <w:b/>
          <w:sz w:val="40"/>
          <w:szCs w:val="40"/>
        </w:rPr>
        <w:t xml:space="preserve">the </w:t>
      </w:r>
      <w:r w:rsidR="00AC381E">
        <w:rPr>
          <w:rFonts w:ascii="Times New Roman" w:hAnsi="Times New Roman" w:cs="Times New Roman"/>
          <w:b/>
          <w:sz w:val="40"/>
          <w:szCs w:val="40"/>
        </w:rPr>
        <w:t xml:space="preserve">            </w:t>
      </w:r>
      <w:r w:rsidRPr="008B502A">
        <w:rPr>
          <w:rFonts w:ascii="Times New Roman" w:hAnsi="Times New Roman" w:cs="Times New Roman"/>
          <w:b/>
          <w:sz w:val="40"/>
          <w:szCs w:val="40"/>
        </w:rPr>
        <w:t>Utah National Guard</w:t>
      </w:r>
      <w:r w:rsidR="008B502A" w:rsidRPr="008B502A">
        <w:rPr>
          <w:rFonts w:ascii="Times New Roman" w:hAnsi="Times New Roman" w:cs="Times New Roman"/>
          <w:b/>
          <w:sz w:val="40"/>
          <w:szCs w:val="40"/>
        </w:rPr>
        <w:t xml:space="preserve"> </w:t>
      </w:r>
      <w:r w:rsidR="00AC381E">
        <w:rPr>
          <w:rFonts w:ascii="Times New Roman" w:hAnsi="Times New Roman" w:cs="Times New Roman"/>
          <w:b/>
          <w:sz w:val="40"/>
          <w:szCs w:val="40"/>
        </w:rPr>
        <w:t xml:space="preserve">      </w:t>
      </w:r>
      <w:r w:rsidR="008B502A">
        <w:rPr>
          <w:rFonts w:ascii="Times New Roman" w:hAnsi="Times New Roman" w:cs="Times New Roman"/>
          <w:b/>
          <w:sz w:val="40"/>
          <w:szCs w:val="40"/>
        </w:rPr>
        <w:t>Invite You to:</w:t>
      </w:r>
    </w:p>
    <w:p w14:paraId="624308D9" w14:textId="77777777" w:rsidR="00AC381E" w:rsidRDefault="00AC381E" w:rsidP="00C37F27">
      <w:pPr>
        <w:ind w:firstLine="720"/>
        <w:jc w:val="center"/>
        <w:rPr>
          <w:rFonts w:ascii="Century" w:hAnsi="Century" w:cs="Times New Roman"/>
          <w:b/>
          <w:sz w:val="36"/>
          <w:szCs w:val="40"/>
          <w:u w:val="single"/>
        </w:rPr>
      </w:pPr>
    </w:p>
    <w:p w14:paraId="40B75D26" w14:textId="77777777" w:rsidR="00AC381E" w:rsidRDefault="00AC381E" w:rsidP="00AC381E">
      <w:pPr>
        <w:ind w:firstLine="720"/>
        <w:jc w:val="center"/>
        <w:rPr>
          <w:rFonts w:ascii="Century" w:hAnsi="Century" w:cs="Times New Roman"/>
          <w:b/>
          <w:sz w:val="36"/>
          <w:szCs w:val="40"/>
          <w:u w:val="single"/>
        </w:rPr>
      </w:pPr>
      <w:r>
        <w:rPr>
          <w:rFonts w:ascii="Century" w:hAnsi="Century" w:cs="Times New Roman"/>
          <w:b/>
          <w:sz w:val="36"/>
          <w:szCs w:val="40"/>
          <w:u w:val="single"/>
        </w:rPr>
        <w:t>Utah National Guard Veterans Day Concert</w:t>
      </w:r>
    </w:p>
    <w:p w14:paraId="557D5F5C" w14:textId="20B88D4A" w:rsidR="00C37F27" w:rsidRPr="00FD4A5D" w:rsidRDefault="00F2565D" w:rsidP="00C37F27">
      <w:pPr>
        <w:ind w:firstLine="720"/>
        <w:jc w:val="center"/>
        <w:rPr>
          <w:rFonts w:ascii="Century" w:hAnsi="Century" w:cs="Times New Roman"/>
          <w:b/>
          <w:color w:val="FF0000"/>
          <w:sz w:val="36"/>
          <w:szCs w:val="40"/>
          <w:u w:val="single"/>
        </w:rPr>
      </w:pPr>
      <w:r>
        <w:rPr>
          <w:rFonts w:ascii="Century" w:hAnsi="Century" w:cs="Times New Roman"/>
          <w:b/>
          <w:color w:val="FF0000"/>
          <w:sz w:val="36"/>
          <w:szCs w:val="40"/>
          <w:u w:val="single"/>
        </w:rPr>
        <w:t>TBD</w:t>
      </w:r>
    </w:p>
    <w:p w14:paraId="436097D2" w14:textId="25DAFB1A" w:rsidR="00C37F27" w:rsidRPr="002964F6" w:rsidRDefault="002964F6" w:rsidP="00F2565D">
      <w:pPr>
        <w:spacing w:after="0"/>
        <w:jc w:val="center"/>
        <w:rPr>
          <w:rFonts w:ascii="Century" w:hAnsi="Century" w:cs="Times New Roman"/>
          <w:b/>
          <w:sz w:val="36"/>
          <w:szCs w:val="40"/>
          <w:u w:val="single"/>
        </w:rPr>
      </w:pPr>
      <w:r w:rsidRPr="002964F6">
        <w:rPr>
          <w:rFonts w:ascii="Century" w:hAnsi="Century" w:cs="Times New Roman"/>
          <w:b/>
          <w:sz w:val="36"/>
          <w:szCs w:val="40"/>
          <w:u w:val="single"/>
        </w:rPr>
        <w:t xml:space="preserve">To be held </w:t>
      </w:r>
      <w:r w:rsidR="00F2565D">
        <w:rPr>
          <w:rFonts w:ascii="Century" w:hAnsi="Century" w:cs="Times New Roman"/>
          <w:b/>
          <w:sz w:val="36"/>
          <w:szCs w:val="40"/>
          <w:u w:val="single"/>
        </w:rPr>
        <w:t>in</w:t>
      </w:r>
      <w:r w:rsidRPr="002964F6">
        <w:rPr>
          <w:rFonts w:ascii="Century" w:hAnsi="Century" w:cs="Times New Roman"/>
          <w:b/>
          <w:sz w:val="36"/>
          <w:szCs w:val="40"/>
          <w:u w:val="single"/>
        </w:rPr>
        <w:t xml:space="preserve"> the Tabernacle on Temple Square</w:t>
      </w:r>
    </w:p>
    <w:p w14:paraId="6BAD1A3E" w14:textId="77777777" w:rsidR="00AC381E" w:rsidRPr="00AC381E" w:rsidRDefault="00AC381E" w:rsidP="00AC381E">
      <w:pPr>
        <w:spacing w:after="0"/>
        <w:jc w:val="center"/>
        <w:rPr>
          <w:rFonts w:ascii="Century" w:hAnsi="Century" w:cs="Times New Roman"/>
          <w:b/>
          <w:sz w:val="36"/>
          <w:szCs w:val="40"/>
        </w:rPr>
      </w:pPr>
    </w:p>
    <w:p w14:paraId="6AD4BD3F" w14:textId="0202B950" w:rsidR="00C37F27" w:rsidRDefault="00C37F27" w:rsidP="00C37F27">
      <w:pPr>
        <w:jc w:val="center"/>
        <w:rPr>
          <w:rFonts w:ascii="Century" w:hAnsi="Century" w:cs="Times New Roman"/>
          <w:b/>
          <w:sz w:val="28"/>
          <w:szCs w:val="28"/>
        </w:rPr>
      </w:pPr>
      <w:r>
        <w:rPr>
          <w:rFonts w:ascii="Century" w:hAnsi="Century" w:cs="Times New Roman"/>
          <w:b/>
          <w:sz w:val="28"/>
          <w:szCs w:val="28"/>
        </w:rPr>
        <w:t>Utah PTA, in partnership with Utah National Guard, is also holding an essay contest for Military Families!  The three winning st</w:t>
      </w:r>
      <w:r w:rsidR="00B15394">
        <w:rPr>
          <w:rFonts w:ascii="Century" w:hAnsi="Century" w:cs="Times New Roman"/>
          <w:b/>
          <w:sz w:val="28"/>
          <w:szCs w:val="28"/>
        </w:rPr>
        <w:t xml:space="preserve">udents from Elementary School, </w:t>
      </w:r>
      <w:r>
        <w:rPr>
          <w:rFonts w:ascii="Century" w:hAnsi="Century" w:cs="Times New Roman"/>
          <w:b/>
          <w:sz w:val="28"/>
          <w:szCs w:val="28"/>
        </w:rPr>
        <w:t xml:space="preserve">Middle School /Junior High, and High School, </w:t>
      </w:r>
      <w:r w:rsidR="002D7FD9">
        <w:rPr>
          <w:rFonts w:ascii="Century" w:hAnsi="Century" w:cs="Times New Roman"/>
          <w:b/>
          <w:sz w:val="28"/>
          <w:szCs w:val="28"/>
        </w:rPr>
        <w:t>from Military</w:t>
      </w:r>
      <w:r>
        <w:rPr>
          <w:rFonts w:ascii="Century" w:hAnsi="Century" w:cs="Times New Roman"/>
          <w:b/>
          <w:sz w:val="28"/>
          <w:szCs w:val="28"/>
        </w:rPr>
        <w:t xml:space="preserve"> Families will be honored at this concert and receive a valuable cash prize!</w:t>
      </w:r>
    </w:p>
    <w:p w14:paraId="7E6D1C7C" w14:textId="72EA061A" w:rsidR="00C37F27" w:rsidRDefault="00C37F27" w:rsidP="00C37F27">
      <w:pPr>
        <w:jc w:val="center"/>
        <w:rPr>
          <w:rFonts w:ascii="Century" w:hAnsi="Century" w:cs="Times New Roman"/>
          <w:b/>
          <w:sz w:val="28"/>
          <w:szCs w:val="28"/>
        </w:rPr>
      </w:pPr>
      <w:r>
        <w:rPr>
          <w:rFonts w:ascii="Century" w:hAnsi="Century" w:cs="Times New Roman"/>
          <w:b/>
          <w:sz w:val="28"/>
          <w:szCs w:val="28"/>
        </w:rPr>
        <w:t>A Military Family is one that has an immediate family member presently serving or who has served in the Active, Reserve or National Guard (Army, Navy, Air Force, Marine Corps, and Coast Guard). If children live with guardians or grandparents who are presently serving or who have served, they are included.</w:t>
      </w:r>
    </w:p>
    <w:p w14:paraId="3AEAB1F7" w14:textId="63A812B6" w:rsidR="00C37F27" w:rsidRPr="00AC381E" w:rsidRDefault="00C37F27" w:rsidP="00C37F27">
      <w:pPr>
        <w:rPr>
          <w:rFonts w:ascii="Century" w:hAnsi="Century" w:cs="Times New Roman"/>
          <w:sz w:val="28"/>
          <w:szCs w:val="28"/>
        </w:rPr>
      </w:pPr>
      <w:r w:rsidRPr="00AC381E">
        <w:rPr>
          <w:noProof/>
        </w:rPr>
        <w:drawing>
          <wp:anchor distT="0" distB="0" distL="114300" distR="114300" simplePos="0" relativeHeight="251658752" behindDoc="1" locked="0" layoutInCell="1" allowOverlap="1" wp14:anchorId="0EF47AF7" wp14:editId="541E1006">
            <wp:simplePos x="0" y="0"/>
            <wp:positionH relativeFrom="column">
              <wp:posOffset>4524375</wp:posOffset>
            </wp:positionH>
            <wp:positionV relativeFrom="paragraph">
              <wp:posOffset>1413510</wp:posOffset>
            </wp:positionV>
            <wp:extent cx="2724150" cy="1704975"/>
            <wp:effectExtent l="0" t="0" r="0" b="9525"/>
            <wp:wrapNone/>
            <wp:docPr id="4" name="Picture 4" descr="fla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1704975"/>
                    </a:xfrm>
                    <a:prstGeom prst="rect">
                      <a:avLst/>
                    </a:prstGeom>
                    <a:noFill/>
                  </pic:spPr>
                </pic:pic>
              </a:graphicData>
            </a:graphic>
            <wp14:sizeRelH relativeFrom="margin">
              <wp14:pctWidth>0</wp14:pctWidth>
            </wp14:sizeRelH>
            <wp14:sizeRelV relativeFrom="margin">
              <wp14:pctHeight>0</wp14:pctHeight>
            </wp14:sizeRelV>
          </wp:anchor>
        </w:drawing>
      </w:r>
      <w:r w:rsidRPr="00AC381E">
        <w:rPr>
          <w:rFonts w:ascii="Century" w:hAnsi="Century" w:cs="Times New Roman"/>
          <w:sz w:val="28"/>
          <w:szCs w:val="28"/>
        </w:rPr>
        <w:t>The theme for the essay contest is “Why I am Proud of my Veteran!”  The essays must be no more than</w:t>
      </w:r>
      <w:r w:rsidRPr="00AC381E">
        <w:rPr>
          <w:rFonts w:ascii="Century" w:hAnsi="Century" w:cs="Times New Roman"/>
          <w:color w:val="000000"/>
          <w:sz w:val="28"/>
          <w:szCs w:val="28"/>
        </w:rPr>
        <w:t xml:space="preserve"> 500 words.</w:t>
      </w:r>
      <w:r w:rsidRPr="00AC381E">
        <w:rPr>
          <w:rFonts w:ascii="Century" w:hAnsi="Century" w:cs="Times New Roman"/>
          <w:sz w:val="28"/>
          <w:szCs w:val="28"/>
        </w:rPr>
        <w:t xml:space="preserve"> You can email or send your essays to our Utah PTA Military Family Specialist, Kathy Allred, at the address below. Word format is preferred. The article can be sent any time before the deadline.  </w:t>
      </w:r>
      <w:r w:rsidRPr="00AC381E">
        <w:rPr>
          <w:rFonts w:ascii="Century" w:hAnsi="Century" w:cs="Times New Roman"/>
          <w:sz w:val="28"/>
          <w:szCs w:val="28"/>
          <w:u w:val="single"/>
        </w:rPr>
        <w:t>Please include full name, school grade, school name, mailing address, email address and contact phone number.  The articles must be in by Friday, October 1</w:t>
      </w:r>
      <w:r w:rsidR="00F2565D">
        <w:rPr>
          <w:rFonts w:ascii="Century" w:hAnsi="Century" w:cs="Times New Roman"/>
          <w:sz w:val="28"/>
          <w:szCs w:val="28"/>
          <w:u w:val="single"/>
        </w:rPr>
        <w:t>8</w:t>
      </w:r>
      <w:r w:rsidRPr="00AC381E">
        <w:rPr>
          <w:rFonts w:ascii="Century" w:hAnsi="Century" w:cs="Times New Roman"/>
          <w:sz w:val="28"/>
          <w:szCs w:val="28"/>
          <w:u w:val="single"/>
        </w:rPr>
        <w:t>, 202</w:t>
      </w:r>
      <w:r w:rsidR="00F2565D">
        <w:rPr>
          <w:rFonts w:ascii="Century" w:hAnsi="Century" w:cs="Times New Roman"/>
          <w:sz w:val="28"/>
          <w:szCs w:val="28"/>
          <w:u w:val="single"/>
        </w:rPr>
        <w:t>4</w:t>
      </w:r>
      <w:r w:rsidRPr="00AC381E">
        <w:rPr>
          <w:rFonts w:ascii="Century" w:hAnsi="Century" w:cs="Times New Roman"/>
          <w:sz w:val="28"/>
          <w:szCs w:val="28"/>
          <w:u w:val="single"/>
        </w:rPr>
        <w:t>.</w:t>
      </w:r>
      <w:r w:rsidRPr="00AC381E">
        <w:rPr>
          <w:rFonts w:ascii="Century" w:hAnsi="Century" w:cs="Times New Roman"/>
          <w:sz w:val="28"/>
          <w:szCs w:val="28"/>
        </w:rPr>
        <w:t xml:space="preserve"> If you have any questions or need more </w:t>
      </w:r>
      <w:r w:rsidR="002D7FD9">
        <w:rPr>
          <w:rFonts w:ascii="Century" w:hAnsi="Century" w:cs="Times New Roman"/>
          <w:sz w:val="28"/>
          <w:szCs w:val="28"/>
        </w:rPr>
        <w:t>information,</w:t>
      </w:r>
      <w:r w:rsidRPr="00AC381E">
        <w:rPr>
          <w:rFonts w:ascii="Century" w:hAnsi="Century" w:cs="Times New Roman"/>
          <w:sz w:val="28"/>
          <w:szCs w:val="28"/>
        </w:rPr>
        <w:t xml:space="preserve"> please contact:</w:t>
      </w:r>
    </w:p>
    <w:p w14:paraId="6FAF1829" w14:textId="1FEB763C" w:rsidR="00956A71" w:rsidRDefault="00956A71" w:rsidP="00C37F27">
      <w:pPr>
        <w:rPr>
          <w:rFonts w:ascii="Century" w:hAnsi="Century" w:cs="Times New Roman"/>
          <w:b/>
          <w:sz w:val="28"/>
          <w:szCs w:val="28"/>
        </w:rPr>
      </w:pPr>
      <w:r>
        <w:rPr>
          <w:rFonts w:ascii="Century" w:hAnsi="Century" w:cs="Times New Roman"/>
          <w:b/>
          <w:sz w:val="28"/>
          <w:szCs w:val="28"/>
        </w:rPr>
        <w:t>Jennie Taylor</w:t>
      </w:r>
      <w:r w:rsidR="00F2565D">
        <w:rPr>
          <w:rFonts w:ascii="Century" w:hAnsi="Century" w:cs="Times New Roman"/>
          <w:b/>
          <w:sz w:val="28"/>
          <w:szCs w:val="28"/>
        </w:rPr>
        <w:t xml:space="preserve"> and </w:t>
      </w:r>
      <w:r w:rsidR="00F2565D">
        <w:rPr>
          <w:rFonts w:ascii="Century" w:hAnsi="Century" w:cs="Times New Roman"/>
          <w:b/>
          <w:sz w:val="28"/>
          <w:szCs w:val="28"/>
        </w:rPr>
        <w:t>Kathy Allred</w:t>
      </w:r>
      <w:r>
        <w:rPr>
          <w:rFonts w:ascii="Century" w:hAnsi="Century" w:cs="Times New Roman"/>
          <w:b/>
          <w:sz w:val="28"/>
          <w:szCs w:val="28"/>
        </w:rPr>
        <w:t>,</w:t>
      </w:r>
    </w:p>
    <w:p w14:paraId="0BCD1061" w14:textId="568EB043" w:rsidR="00956A71" w:rsidRDefault="00C37F27" w:rsidP="00956A71">
      <w:pPr>
        <w:rPr>
          <w:rFonts w:ascii="Century" w:hAnsi="Century" w:cs="Times New Roman"/>
          <w:b/>
          <w:sz w:val="28"/>
          <w:szCs w:val="28"/>
        </w:rPr>
      </w:pPr>
      <w:r>
        <w:rPr>
          <w:rFonts w:ascii="Century" w:hAnsi="Century" w:cs="Times New Roman"/>
          <w:b/>
          <w:sz w:val="28"/>
          <w:szCs w:val="28"/>
        </w:rPr>
        <w:t xml:space="preserve"> </w:t>
      </w:r>
      <w:r w:rsidRPr="00C04E59">
        <w:rPr>
          <w:rFonts w:ascii="Century" w:hAnsi="Century" w:cs="Times New Roman"/>
          <w:b/>
          <w:color w:val="FF0000"/>
          <w:sz w:val="28"/>
          <w:szCs w:val="28"/>
        </w:rPr>
        <w:t>militaryfamilies@utahpta.org</w:t>
      </w:r>
    </w:p>
    <w:p w14:paraId="78F38260" w14:textId="54FA13E8" w:rsidR="00C37F27" w:rsidRDefault="00C37F27" w:rsidP="00C37F27">
      <w:pPr>
        <w:spacing w:after="0"/>
        <w:rPr>
          <w:rFonts w:ascii="Century" w:hAnsi="Century" w:cs="Times New Roman"/>
          <w:b/>
          <w:sz w:val="28"/>
          <w:szCs w:val="28"/>
        </w:rPr>
      </w:pPr>
    </w:p>
    <w:p w14:paraId="30DD84F4" w14:textId="1DFCBF96" w:rsidR="00C37F27" w:rsidRDefault="00C37F27" w:rsidP="00C37F27">
      <w:pPr>
        <w:spacing w:after="0"/>
        <w:rPr>
          <w:rFonts w:ascii="Century" w:hAnsi="Century" w:cs="Times New Roman"/>
          <w:b/>
          <w:sz w:val="28"/>
          <w:szCs w:val="28"/>
        </w:rPr>
      </w:pPr>
      <w:r>
        <w:rPr>
          <w:rFonts w:ascii="Century" w:hAnsi="Century" w:cs="Times New Roman"/>
          <w:b/>
          <w:sz w:val="28"/>
          <w:szCs w:val="28"/>
        </w:rPr>
        <w:t>Utah PTA Military Family Specialist</w:t>
      </w:r>
      <w:r w:rsidR="00956A71">
        <w:rPr>
          <w:rFonts w:ascii="Century" w:hAnsi="Century" w:cs="Times New Roman"/>
          <w:b/>
          <w:sz w:val="28"/>
          <w:szCs w:val="28"/>
        </w:rPr>
        <w:t>s</w:t>
      </w:r>
    </w:p>
    <w:p w14:paraId="3D4243A8" w14:textId="77777777" w:rsidR="00C37F27" w:rsidRDefault="00C37F27" w:rsidP="00C37F27">
      <w:pPr>
        <w:spacing w:after="0"/>
        <w:rPr>
          <w:rFonts w:ascii="Century" w:hAnsi="Century" w:cs="Times New Roman"/>
          <w:b/>
          <w:sz w:val="28"/>
          <w:szCs w:val="28"/>
        </w:rPr>
      </w:pPr>
      <w:r>
        <w:rPr>
          <w:rFonts w:ascii="Century" w:hAnsi="Century" w:cs="Times New Roman"/>
          <w:b/>
          <w:sz w:val="28"/>
          <w:szCs w:val="28"/>
        </w:rPr>
        <w:t>c/o Utah PTA</w:t>
      </w:r>
    </w:p>
    <w:p w14:paraId="322A54A8" w14:textId="77777777" w:rsidR="00C37F27" w:rsidRDefault="00C37F27" w:rsidP="00C37F27">
      <w:r>
        <w:rPr>
          <w:rFonts w:ascii="Century" w:hAnsi="Century" w:cs="Times New Roman"/>
          <w:b/>
          <w:sz w:val="28"/>
          <w:szCs w:val="28"/>
        </w:rPr>
        <w:t>5192 S. Greenpine Dr., Murray, Utah 84123, 801-261-3100, (Fax) 801-261-3110</w:t>
      </w:r>
    </w:p>
    <w:sectPr w:rsidR="00C37F27" w:rsidSect="00E2724D">
      <w:pgSz w:w="12240" w:h="15840"/>
      <w:pgMar w:top="270" w:right="270" w:bottom="9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F27"/>
    <w:rsid w:val="002964F6"/>
    <w:rsid w:val="002D7FD9"/>
    <w:rsid w:val="00311FF2"/>
    <w:rsid w:val="004A18EC"/>
    <w:rsid w:val="005D5013"/>
    <w:rsid w:val="006048A5"/>
    <w:rsid w:val="00686061"/>
    <w:rsid w:val="00816A91"/>
    <w:rsid w:val="00885046"/>
    <w:rsid w:val="008B502A"/>
    <w:rsid w:val="00956A71"/>
    <w:rsid w:val="00982291"/>
    <w:rsid w:val="00A47A57"/>
    <w:rsid w:val="00AC381E"/>
    <w:rsid w:val="00B15394"/>
    <w:rsid w:val="00B415B3"/>
    <w:rsid w:val="00C37F27"/>
    <w:rsid w:val="00D35C28"/>
    <w:rsid w:val="00E12963"/>
    <w:rsid w:val="00E2724D"/>
    <w:rsid w:val="00F2565D"/>
    <w:rsid w:val="00F775DF"/>
    <w:rsid w:val="00FD4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8C8A"/>
  <w15:docId w15:val="{F1F492C8-3E93-47BA-B569-7024BF2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7F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99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Allred</dc:creator>
  <cp:lastModifiedBy>Jana Cales</cp:lastModifiedBy>
  <cp:revision>2</cp:revision>
  <cp:lastPrinted>2023-07-11T03:57:00Z</cp:lastPrinted>
  <dcterms:created xsi:type="dcterms:W3CDTF">2024-05-03T19:05:00Z</dcterms:created>
  <dcterms:modified xsi:type="dcterms:W3CDTF">2024-05-03T19:05:00Z</dcterms:modified>
</cp:coreProperties>
</file>