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B2FD79" w14:textId="1D82CA04" w:rsidR="00622EF8" w:rsidRPr="00622EF8" w:rsidRDefault="00622EF8" w:rsidP="004F3299">
      <w:pPr>
        <w:ind w:left="360"/>
        <w:jc w:val="center"/>
        <w:rPr>
          <w:rFonts w:ascii="Bookman Old Style" w:hAnsi="Bookman Old Style"/>
          <w:b/>
          <w:bCs/>
          <w:u w:val="single"/>
        </w:rPr>
      </w:pPr>
      <w:r w:rsidRPr="00622EF8">
        <w:rPr>
          <w:rFonts w:ascii="Bookman Old Style" w:hAnsi="Bookman Old Style"/>
          <w:b/>
          <w:bCs/>
          <w:u w:val="single"/>
        </w:rPr>
        <w:t>CALL TO ACTION</w:t>
      </w:r>
    </w:p>
    <w:p w14:paraId="0BFFE0C4" w14:textId="37D070BD" w:rsidR="00622EF8" w:rsidRPr="001A1F56" w:rsidRDefault="00622EF8" w:rsidP="001A1F56">
      <w:pPr>
        <w:ind w:left="360"/>
        <w:jc w:val="center"/>
        <w:rPr>
          <w:rFonts w:ascii="Bookman Old Style" w:hAnsi="Bookman Old Style"/>
          <w:b/>
          <w:bCs/>
          <w:color w:val="FF0000"/>
          <w:sz w:val="40"/>
          <w:szCs w:val="40"/>
        </w:rPr>
      </w:pPr>
      <w:r w:rsidRPr="00622EF8">
        <w:rPr>
          <w:rFonts w:ascii="Bookman Old Style" w:hAnsi="Bookman Old Style"/>
          <w:b/>
          <w:bCs/>
          <w:color w:val="FF0000"/>
          <w:sz w:val="40"/>
          <w:szCs w:val="40"/>
        </w:rPr>
        <w:t>NO</w:t>
      </w:r>
      <w:r w:rsidR="0011144D">
        <w:rPr>
          <w:rFonts w:ascii="Bookman Old Style" w:hAnsi="Bookman Old Style"/>
          <w:b/>
          <w:bCs/>
          <w:color w:val="FF0000"/>
          <w:sz w:val="40"/>
          <w:szCs w:val="40"/>
        </w:rPr>
        <w:t xml:space="preserve"> EXPANSION</w:t>
      </w:r>
    </w:p>
    <w:p w14:paraId="44349495" w14:textId="77777777" w:rsidR="00C37039" w:rsidRPr="00C37039" w:rsidRDefault="00C37039" w:rsidP="00C37039">
      <w:pPr>
        <w:ind w:left="360"/>
        <w:jc w:val="center"/>
        <w:rPr>
          <w:rFonts w:ascii="Bookman Old Style" w:hAnsi="Bookman Old Style"/>
        </w:rPr>
      </w:pPr>
      <w:r w:rsidRPr="00C37039">
        <w:rPr>
          <w:rFonts w:ascii="Bookman Old Style" w:hAnsi="Bookman Old Style"/>
          <w:b/>
          <w:bCs/>
        </w:rPr>
        <w:t>Stop the Expansion of the Utah Fits All Voucher Program!</w:t>
      </w:r>
    </w:p>
    <w:p w14:paraId="2BD56592" w14:textId="77777777" w:rsidR="001A1F56" w:rsidRDefault="001A1F56" w:rsidP="001A1F56">
      <w:pPr>
        <w:ind w:left="360"/>
        <w:rPr>
          <w:rFonts w:ascii="Bookman Old Style" w:hAnsi="Bookman Old Style"/>
        </w:rPr>
      </w:pPr>
    </w:p>
    <w:p w14:paraId="3034FF88" w14:textId="2AF8BDFC" w:rsidR="00C37039" w:rsidRPr="003618A1" w:rsidRDefault="001A1F56" w:rsidP="0011144D">
      <w:pPr>
        <w:rPr>
          <w:rFonts w:ascii="Bookman Old Style" w:hAnsi="Bookman Old Style"/>
        </w:rPr>
      </w:pPr>
      <w:r w:rsidRPr="003618A1">
        <w:rPr>
          <w:rFonts w:ascii="Bookman Old Style" w:hAnsi="Bookman Old Style"/>
        </w:rPr>
        <w:t>Public Ed Appropriations</w:t>
      </w:r>
      <w:r w:rsidR="00C37039" w:rsidRPr="003618A1">
        <w:rPr>
          <w:rFonts w:ascii="Bookman Old Style" w:hAnsi="Bookman Old Style"/>
        </w:rPr>
        <w:t xml:space="preserve"> </w:t>
      </w:r>
      <w:r w:rsidR="003618A1">
        <w:rPr>
          <w:rFonts w:ascii="Bookman Old Style" w:hAnsi="Bookman Old Style"/>
        </w:rPr>
        <w:t>recommended</w:t>
      </w:r>
      <w:r w:rsidRPr="003618A1">
        <w:rPr>
          <w:rFonts w:ascii="Bookman Old Style" w:hAnsi="Bookman Old Style"/>
        </w:rPr>
        <w:t xml:space="preserve"> that $40,000,000 be added to Utah Fits All.  This additional funding will increase the funding for Utah Fits All from $82,000,000 to $122,000,000</w:t>
      </w:r>
      <w:r w:rsidR="003618A1" w:rsidRPr="003618A1">
        <w:rPr>
          <w:rFonts w:ascii="Bookman Old Style" w:hAnsi="Bookman Old Style"/>
        </w:rPr>
        <w:t xml:space="preserve"> </w:t>
      </w:r>
      <w:r w:rsidR="00C37039" w:rsidRPr="003618A1">
        <w:rPr>
          <w:rFonts w:ascii="Bookman Old Style" w:hAnsi="Bookman Old Style"/>
        </w:rPr>
        <w:t>despite no financial or academic accountability and a lack of transparency in how taxpayer dollars are being spent.</w:t>
      </w:r>
    </w:p>
    <w:p w14:paraId="3549B346" w14:textId="77777777" w:rsidR="0011144D" w:rsidRDefault="00C37039" w:rsidP="0011144D">
      <w:pPr>
        <w:rPr>
          <w:rFonts w:ascii="Bookman Old Style" w:hAnsi="Bookman Old Style"/>
          <w:b/>
          <w:bCs/>
        </w:rPr>
      </w:pPr>
      <w:r w:rsidRPr="0011144D">
        <w:rPr>
          <w:rFonts w:ascii="Bookman Old Style" w:hAnsi="Bookman Old Style"/>
          <w:b/>
          <w:bCs/>
        </w:rPr>
        <w:t>Why Oppose This Expansion?</w:t>
      </w:r>
    </w:p>
    <w:p w14:paraId="58A464C3" w14:textId="4246D3F8" w:rsidR="0011144D" w:rsidRPr="0011144D" w:rsidRDefault="00C37039" w:rsidP="0011144D">
      <w:pPr>
        <w:pStyle w:val="ListParagraph"/>
        <w:numPr>
          <w:ilvl w:val="0"/>
          <w:numId w:val="3"/>
        </w:numPr>
        <w:rPr>
          <w:rFonts w:ascii="Bookman Old Style" w:hAnsi="Bookman Old Style"/>
          <w:b/>
          <w:bCs/>
        </w:rPr>
      </w:pPr>
      <w:r w:rsidRPr="00A3694F">
        <w:rPr>
          <w:rFonts w:ascii="Bookman Old Style" w:hAnsi="Bookman Old Style"/>
          <w:b/>
          <w:bCs/>
        </w:rPr>
        <w:t>No Financial Oversight</w:t>
      </w:r>
      <w:r w:rsidRPr="0011144D">
        <w:rPr>
          <w:rFonts w:ascii="Bookman Old Style" w:hAnsi="Bookman Old Style"/>
        </w:rPr>
        <w:t xml:space="preserve"> – Public funds are being funneled to private schools</w:t>
      </w:r>
      <w:r w:rsidR="00A3694F">
        <w:rPr>
          <w:rFonts w:ascii="Bookman Old Style" w:hAnsi="Bookman Old Style"/>
        </w:rPr>
        <w:t>, home school students,</w:t>
      </w:r>
      <w:r w:rsidRPr="0011144D">
        <w:rPr>
          <w:rFonts w:ascii="Bookman Old Style" w:hAnsi="Bookman Old Style"/>
        </w:rPr>
        <w:t xml:space="preserve"> and education providers without clear accountability for how the money is used.</w:t>
      </w:r>
    </w:p>
    <w:p w14:paraId="0AF3DB79" w14:textId="773369F7" w:rsidR="0011144D" w:rsidRPr="0011144D" w:rsidRDefault="00C37039" w:rsidP="0011144D">
      <w:pPr>
        <w:pStyle w:val="ListParagraph"/>
        <w:numPr>
          <w:ilvl w:val="0"/>
          <w:numId w:val="3"/>
        </w:numPr>
        <w:rPr>
          <w:rFonts w:ascii="Bookman Old Style" w:hAnsi="Bookman Old Style"/>
          <w:b/>
          <w:bCs/>
        </w:rPr>
      </w:pPr>
      <w:r w:rsidRPr="00A3694F">
        <w:rPr>
          <w:rFonts w:ascii="Bookman Old Style" w:hAnsi="Bookman Old Style"/>
          <w:b/>
          <w:bCs/>
        </w:rPr>
        <w:t>No Academic Standards</w:t>
      </w:r>
      <w:r w:rsidRPr="0011144D">
        <w:rPr>
          <w:rFonts w:ascii="Bookman Old Style" w:hAnsi="Bookman Old Style"/>
        </w:rPr>
        <w:t xml:space="preserve"> – Unlike public schools, </w:t>
      </w:r>
      <w:r w:rsidR="00A3694F">
        <w:rPr>
          <w:rFonts w:ascii="Bookman Old Style" w:hAnsi="Bookman Old Style"/>
        </w:rPr>
        <w:t>those</w:t>
      </w:r>
      <w:r w:rsidRPr="0011144D">
        <w:rPr>
          <w:rFonts w:ascii="Bookman Old Style" w:hAnsi="Bookman Old Style"/>
        </w:rPr>
        <w:t xml:space="preserve"> receiving voucher funds do not have to meet state education standards or report student outcomes.</w:t>
      </w:r>
    </w:p>
    <w:p w14:paraId="362B0699" w14:textId="77777777" w:rsidR="0011144D" w:rsidRPr="0011144D" w:rsidRDefault="00C37039" w:rsidP="0011144D">
      <w:pPr>
        <w:pStyle w:val="ListParagraph"/>
        <w:numPr>
          <w:ilvl w:val="0"/>
          <w:numId w:val="3"/>
        </w:numPr>
        <w:rPr>
          <w:rFonts w:ascii="Bookman Old Style" w:hAnsi="Bookman Old Style"/>
          <w:b/>
          <w:bCs/>
        </w:rPr>
      </w:pPr>
      <w:r w:rsidRPr="00A3694F">
        <w:rPr>
          <w:rFonts w:ascii="Bookman Old Style" w:hAnsi="Bookman Old Style"/>
          <w:b/>
          <w:bCs/>
        </w:rPr>
        <w:t>Lack of Transparency</w:t>
      </w:r>
      <w:r w:rsidRPr="0011144D">
        <w:rPr>
          <w:rFonts w:ascii="Bookman Old Style" w:hAnsi="Bookman Old Style"/>
        </w:rPr>
        <w:t xml:space="preserve"> – The public has no way to track how voucher money is spent or whether it benefits students as promised.</w:t>
      </w:r>
    </w:p>
    <w:p w14:paraId="7C3BD15B" w14:textId="5655D722" w:rsidR="00C37039" w:rsidRPr="0011144D" w:rsidRDefault="00C37039" w:rsidP="0011144D">
      <w:pPr>
        <w:pStyle w:val="ListParagraph"/>
        <w:numPr>
          <w:ilvl w:val="0"/>
          <w:numId w:val="3"/>
        </w:numPr>
        <w:rPr>
          <w:rFonts w:ascii="Bookman Old Style" w:hAnsi="Bookman Old Style"/>
          <w:b/>
          <w:bCs/>
        </w:rPr>
      </w:pPr>
      <w:r w:rsidRPr="00A3694F">
        <w:rPr>
          <w:rFonts w:ascii="Bookman Old Style" w:hAnsi="Bookman Old Style"/>
          <w:b/>
          <w:bCs/>
        </w:rPr>
        <w:t>Hurts Public Schools</w:t>
      </w:r>
      <w:r w:rsidRPr="0011144D">
        <w:rPr>
          <w:rFonts w:ascii="Bookman Old Style" w:hAnsi="Bookman Old Style"/>
        </w:rPr>
        <w:t xml:space="preserve"> – Instead of investing in teacher pay, classroom resources, and student support, this expansion diverts even more money away from public education.</w:t>
      </w:r>
    </w:p>
    <w:p w14:paraId="1DDB7ECE" w14:textId="77596A07" w:rsidR="00C37039" w:rsidRPr="0011144D" w:rsidRDefault="0011144D" w:rsidP="0011144D">
      <w:pPr>
        <w:ind w:left="360"/>
        <w:jc w:val="center"/>
        <w:rPr>
          <w:rFonts w:ascii="Bookman Old Style" w:hAnsi="Bookman Old Style"/>
          <w:b/>
          <w:bCs/>
          <w:u w:val="single"/>
        </w:rPr>
      </w:pPr>
      <w:r>
        <w:rPr>
          <w:rFonts w:ascii="Bookman Old Style" w:hAnsi="Bookman Old Style"/>
          <w:b/>
          <w:bCs/>
          <w:u w:val="single"/>
        </w:rPr>
        <w:t>Act Now</w:t>
      </w:r>
    </w:p>
    <w:p w14:paraId="4FC9DDC7" w14:textId="434F7B6D" w:rsidR="00A3694F" w:rsidRDefault="00C37039" w:rsidP="00A3694F">
      <w:pPr>
        <w:pStyle w:val="ListParagraph"/>
        <w:numPr>
          <w:ilvl w:val="0"/>
          <w:numId w:val="4"/>
        </w:numPr>
        <w:rPr>
          <w:rFonts w:ascii="Bookman Old Style" w:hAnsi="Bookman Old Style"/>
        </w:rPr>
      </w:pPr>
      <w:r w:rsidRPr="00A3694F">
        <w:rPr>
          <w:rFonts w:ascii="Bookman Old Style" w:hAnsi="Bookman Old Style"/>
        </w:rPr>
        <w:t>Call</w:t>
      </w:r>
      <w:r w:rsidR="00A3694F">
        <w:rPr>
          <w:rFonts w:ascii="Bookman Old Style" w:hAnsi="Bookman Old Style"/>
        </w:rPr>
        <w:t>, text,</w:t>
      </w:r>
      <w:r w:rsidRPr="00A3694F">
        <w:rPr>
          <w:rFonts w:ascii="Bookman Old Style" w:hAnsi="Bookman Old Style"/>
        </w:rPr>
        <w:t xml:space="preserve"> or email your legislators and tell them </w:t>
      </w:r>
      <w:r w:rsidR="00A3694F">
        <w:rPr>
          <w:rFonts w:ascii="Bookman Old Style" w:hAnsi="Bookman Old Style"/>
        </w:rPr>
        <w:t xml:space="preserve">that you are opposed to </w:t>
      </w:r>
      <w:r w:rsidRPr="00A3694F">
        <w:rPr>
          <w:rFonts w:ascii="Bookman Old Style" w:hAnsi="Bookman Old Style"/>
        </w:rPr>
        <w:t xml:space="preserve">increasing funding for the Utah Fits All voucher program. </w:t>
      </w:r>
    </w:p>
    <w:p w14:paraId="5D01CFB0" w14:textId="65216234" w:rsidR="00A3694F" w:rsidRDefault="00C37039" w:rsidP="00A3694F">
      <w:pPr>
        <w:pStyle w:val="ListParagraph"/>
        <w:numPr>
          <w:ilvl w:val="0"/>
          <w:numId w:val="4"/>
        </w:numPr>
        <w:rPr>
          <w:rFonts w:ascii="Bookman Old Style" w:hAnsi="Bookman Old Style"/>
        </w:rPr>
      </w:pPr>
      <w:r w:rsidRPr="00A3694F">
        <w:rPr>
          <w:rFonts w:ascii="Bookman Old Style" w:hAnsi="Bookman Old Style"/>
        </w:rPr>
        <w:t>Spread the word on social media using</w:t>
      </w:r>
      <w:r w:rsidR="00A3694F">
        <w:rPr>
          <w:rFonts w:ascii="Bookman Old Style" w:hAnsi="Bookman Old Style"/>
        </w:rPr>
        <w:t>.</w:t>
      </w:r>
      <w:r w:rsidRPr="00A3694F">
        <w:rPr>
          <w:rFonts w:ascii="Bookman Old Style" w:hAnsi="Bookman Old Style"/>
        </w:rPr>
        <w:t xml:space="preserve"> </w:t>
      </w:r>
    </w:p>
    <w:p w14:paraId="089C6A4C" w14:textId="24C438BE" w:rsidR="00C37039" w:rsidRPr="00A3694F" w:rsidRDefault="00C37039" w:rsidP="00A3694F">
      <w:pPr>
        <w:pStyle w:val="ListParagraph"/>
        <w:numPr>
          <w:ilvl w:val="0"/>
          <w:numId w:val="4"/>
        </w:numPr>
        <w:rPr>
          <w:rFonts w:ascii="Bookman Old Style" w:hAnsi="Bookman Old Style"/>
        </w:rPr>
      </w:pPr>
      <w:r w:rsidRPr="00A3694F">
        <w:rPr>
          <w:rFonts w:ascii="Bookman Old Style" w:hAnsi="Bookman Old Style"/>
        </w:rPr>
        <w:t xml:space="preserve">Write a letter to the editor of your local newspaper expressing why public tax dollars should support public schools, not </w:t>
      </w:r>
      <w:r w:rsidR="00A3694F">
        <w:rPr>
          <w:rFonts w:ascii="Bookman Old Style" w:hAnsi="Bookman Old Style"/>
        </w:rPr>
        <w:t>diverted to private schools or home school students</w:t>
      </w:r>
      <w:r w:rsidRPr="00A3694F">
        <w:rPr>
          <w:rFonts w:ascii="Bookman Old Style" w:hAnsi="Bookman Old Style"/>
        </w:rPr>
        <w:t>.</w:t>
      </w:r>
    </w:p>
    <w:p w14:paraId="73A6A7B1" w14:textId="6ED441B7" w:rsidR="00C37039" w:rsidRPr="003618A1" w:rsidRDefault="00C37039" w:rsidP="00A3694F">
      <w:pPr>
        <w:rPr>
          <w:rFonts w:ascii="Bookman Old Style" w:hAnsi="Bookman Old Style"/>
        </w:rPr>
      </w:pPr>
      <w:r w:rsidRPr="003618A1">
        <w:rPr>
          <w:rFonts w:ascii="Bookman Old Style" w:hAnsi="Bookman Old Style"/>
        </w:rPr>
        <w:t xml:space="preserve">Utah students deserve better! Let’s stand up for transparency, accountability, and strong public schools—not a blank check for private interests. </w:t>
      </w:r>
    </w:p>
    <w:p w14:paraId="2F727F1C" w14:textId="77777777" w:rsidR="00D10A7B" w:rsidRPr="00622EF8" w:rsidRDefault="00D10A7B" w:rsidP="00C37039">
      <w:pPr>
        <w:ind w:left="360"/>
        <w:jc w:val="center"/>
        <w:rPr>
          <w:rFonts w:ascii="Bookman Old Style" w:hAnsi="Bookman Old Style"/>
        </w:rPr>
      </w:pPr>
    </w:p>
    <w:sectPr w:rsidR="00D10A7B" w:rsidRPr="00622E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DE1E01"/>
    <w:multiLevelType w:val="hybridMultilevel"/>
    <w:tmpl w:val="A142D7A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43378B2"/>
    <w:multiLevelType w:val="hybridMultilevel"/>
    <w:tmpl w:val="2DA0B75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10E4B21"/>
    <w:multiLevelType w:val="hybridMultilevel"/>
    <w:tmpl w:val="0C324D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D66904"/>
    <w:multiLevelType w:val="hybridMultilevel"/>
    <w:tmpl w:val="397807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2601346">
    <w:abstractNumId w:val="0"/>
  </w:num>
  <w:num w:numId="2" w16cid:durableId="361051720">
    <w:abstractNumId w:val="1"/>
  </w:num>
  <w:num w:numId="3" w16cid:durableId="673916351">
    <w:abstractNumId w:val="2"/>
  </w:num>
  <w:num w:numId="4" w16cid:durableId="6135594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299"/>
    <w:rsid w:val="0011144D"/>
    <w:rsid w:val="001A1F56"/>
    <w:rsid w:val="00304246"/>
    <w:rsid w:val="003618A1"/>
    <w:rsid w:val="003D3406"/>
    <w:rsid w:val="003D7E51"/>
    <w:rsid w:val="00446B0C"/>
    <w:rsid w:val="004F3299"/>
    <w:rsid w:val="00622EF8"/>
    <w:rsid w:val="0080393F"/>
    <w:rsid w:val="00A3694F"/>
    <w:rsid w:val="00B07E7E"/>
    <w:rsid w:val="00BC3FF6"/>
    <w:rsid w:val="00C37039"/>
    <w:rsid w:val="00D10A7B"/>
    <w:rsid w:val="00D7523A"/>
    <w:rsid w:val="00E60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64F8E5"/>
  <w15:chartTrackingRefBased/>
  <w15:docId w15:val="{66E223C0-1DCA-43A0-A1D3-4AAAD4BF8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F32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32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329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32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329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329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329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329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329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F329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329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329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329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329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329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329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329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329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F329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32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32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F32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F32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329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F329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F329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32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329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F3299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4F329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F32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761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4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Lexi Cunningham</dc:creator>
  <cp:keywords/>
  <dc:description/>
  <cp:lastModifiedBy>Lexi Cunningham</cp:lastModifiedBy>
  <cp:revision>6</cp:revision>
  <dcterms:created xsi:type="dcterms:W3CDTF">2025-02-10T15:28:00Z</dcterms:created>
  <dcterms:modified xsi:type="dcterms:W3CDTF">2025-02-12T15:25:00Z</dcterms:modified>
</cp:coreProperties>
</file>